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60" w:rsidRPr="00BB4060" w:rsidRDefault="00BB4060" w:rsidP="00BB40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BB4060">
        <w:rPr>
          <w:rFonts w:ascii="Bookman Old Style" w:eastAsia="Times New Roman" w:hAnsi="Bookman Old Style" w:cs="Times New Roman"/>
          <w:b/>
          <w:sz w:val="36"/>
          <w:szCs w:val="36"/>
        </w:rPr>
        <w:t>Профсоюз работников народного образования и науки РФ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920"/>
        <w:gridCol w:w="3960"/>
      </w:tblGrid>
      <w:tr w:rsidR="00BB4060" w:rsidRPr="00BB4060" w:rsidTr="00BB406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74190" cy="2456815"/>
                  <wp:effectExtent l="19050" t="0" r="0" b="0"/>
                  <wp:docPr id="21" name="Рисунок 21" descr="as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s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45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r w:rsidRPr="00BB4060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 xml:space="preserve">Областная профсоюзная организация работников народного образования 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proofErr w:type="spellStart"/>
            <w:r w:rsidRPr="00BB4060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Ашинская</w:t>
            </w:r>
            <w:proofErr w:type="spellEnd"/>
            <w:r w:rsidRPr="00BB4060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 xml:space="preserve"> городская 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r w:rsidRPr="00BB4060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 xml:space="preserve">организация профсоюза 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  <w:r w:rsidRPr="00BB4060"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  <w:t>работников народного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938020" cy="2606675"/>
                  <wp:effectExtent l="19050" t="0" r="5080" b="0"/>
                  <wp:docPr id="22" name="i-main-pic" descr="Картинка 3 из 130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 из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60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060" w:rsidRPr="00BB4060" w:rsidRDefault="00BB4060" w:rsidP="00BB40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48"/>
          <w:szCs w:val="48"/>
        </w:rPr>
      </w:pPr>
      <w:r w:rsidRPr="00BB4060">
        <w:rPr>
          <w:rFonts w:ascii="Bookman Old Style" w:eastAsia="Times New Roman" w:hAnsi="Bookman Old Style" w:cs="Times New Roman"/>
          <w:b/>
          <w:sz w:val="48"/>
          <w:szCs w:val="48"/>
        </w:rPr>
        <w:t xml:space="preserve">ПЛАН </w:t>
      </w:r>
      <w:r w:rsidRPr="00BB4060">
        <w:rPr>
          <w:rFonts w:ascii="Bookman Old Style" w:eastAsia="Times New Roman" w:hAnsi="Bookman Old Style" w:cs="Times New Roman"/>
          <w:b/>
          <w:caps/>
          <w:sz w:val="48"/>
          <w:szCs w:val="48"/>
        </w:rPr>
        <w:t xml:space="preserve">работы 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proofErr w:type="spellStart"/>
      <w:r w:rsidRPr="00BB4060">
        <w:rPr>
          <w:rFonts w:ascii="Bookman Old Style" w:eastAsia="Times New Roman" w:hAnsi="Bookman Old Style" w:cs="Times New Roman"/>
          <w:b/>
          <w:sz w:val="40"/>
          <w:szCs w:val="40"/>
        </w:rPr>
        <w:t>Ашинской</w:t>
      </w:r>
      <w:proofErr w:type="spellEnd"/>
      <w:r w:rsidRPr="00BB4060">
        <w:rPr>
          <w:rFonts w:ascii="Bookman Old Style" w:eastAsia="Times New Roman" w:hAnsi="Bookman Old Style" w:cs="Times New Roman"/>
          <w:b/>
          <w:sz w:val="40"/>
          <w:szCs w:val="40"/>
        </w:rPr>
        <w:t xml:space="preserve"> городской организации 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BB4060">
        <w:rPr>
          <w:rFonts w:ascii="Bookman Old Style" w:eastAsia="Times New Roman" w:hAnsi="Bookman Old Style" w:cs="Times New Roman"/>
          <w:b/>
          <w:sz w:val="40"/>
          <w:szCs w:val="40"/>
        </w:rPr>
        <w:t>профсоюза работников образования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BB4060">
        <w:rPr>
          <w:rFonts w:ascii="Bookman Old Style" w:eastAsia="Times New Roman" w:hAnsi="Bookman Old Style" w:cs="Times New Roman"/>
          <w:b/>
          <w:sz w:val="40"/>
          <w:szCs w:val="40"/>
        </w:rPr>
        <w:t>на 2015 год</w:t>
      </w:r>
    </w:p>
    <w:p w:rsidR="00BB4060" w:rsidRPr="000E72C2" w:rsidRDefault="00BB4060" w:rsidP="00BB4060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</w:p>
    <w:p w:rsidR="00BB4060" w:rsidRDefault="00BB4060" w:rsidP="00BB4060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</w:p>
    <w:p w:rsidR="00BB4060" w:rsidRDefault="00BB4060" w:rsidP="00BB4060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</w:p>
    <w:p w:rsidR="00BB4060" w:rsidRPr="00BB4060" w:rsidRDefault="00BB4060" w:rsidP="00BB4060">
      <w:pPr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</w:rPr>
      </w:pPr>
    </w:p>
    <w:p w:rsidR="00BB4060" w:rsidRPr="00BB4060" w:rsidRDefault="00BB4060" w:rsidP="00BB406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sz w:val="32"/>
          <w:szCs w:val="32"/>
        </w:rPr>
        <w:t>г. Аша</w:t>
      </w:r>
    </w:p>
    <w:p w:rsidR="00BB4060" w:rsidRPr="006B70B4" w:rsidRDefault="00BB4060" w:rsidP="002742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0E72C2">
        <w:rPr>
          <w:rFonts w:ascii="Bookman Old Style" w:eastAsia="Times New Roman" w:hAnsi="Bookman Old Style" w:cs="Times New Roman"/>
          <w:b/>
          <w:sz w:val="32"/>
          <w:szCs w:val="32"/>
        </w:rPr>
        <w:t xml:space="preserve">-  </w:t>
      </w:r>
      <w:r w:rsidRPr="00BB4060">
        <w:rPr>
          <w:rFonts w:ascii="Bookman Old Style" w:eastAsia="Times New Roman" w:hAnsi="Bookman Old Style" w:cs="Times New Roman"/>
          <w:b/>
          <w:sz w:val="32"/>
          <w:szCs w:val="32"/>
        </w:rPr>
        <w:t>201</w:t>
      </w:r>
      <w:r w:rsidRPr="000E72C2">
        <w:rPr>
          <w:rFonts w:ascii="Bookman Old Style" w:eastAsia="Times New Roman" w:hAnsi="Bookman Old Style" w:cs="Times New Roman"/>
          <w:b/>
          <w:sz w:val="32"/>
          <w:szCs w:val="32"/>
        </w:rPr>
        <w:t>5</w:t>
      </w:r>
      <w:r>
        <w:rPr>
          <w:rFonts w:ascii="Bookman Old Style" w:eastAsia="Times New Roman" w:hAnsi="Bookman Old Style" w:cs="Times New Roman"/>
          <w:b/>
          <w:sz w:val="32"/>
          <w:szCs w:val="32"/>
        </w:rPr>
        <w:t xml:space="preserve"> год </w:t>
      </w:r>
      <w:r w:rsidR="00274215">
        <w:rPr>
          <w:rFonts w:ascii="Bookman Old Style" w:eastAsia="Times New Roman" w:hAnsi="Bookman Old Style" w:cs="Times New Roman"/>
          <w:b/>
          <w:sz w:val="32"/>
          <w:szCs w:val="32"/>
        </w:rPr>
        <w:t>–</w:t>
      </w:r>
    </w:p>
    <w:p w:rsidR="00274215" w:rsidRPr="006B70B4" w:rsidRDefault="00274215" w:rsidP="002742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</w:p>
    <w:p w:rsidR="00BB4060" w:rsidRPr="00BB4060" w:rsidRDefault="00BB4060" w:rsidP="00BB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06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Pr="00BB406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работы 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B4060">
        <w:rPr>
          <w:rFonts w:ascii="Times New Roman" w:eastAsia="Times New Roman" w:hAnsi="Times New Roman" w:cs="Times New Roman"/>
          <w:b/>
          <w:sz w:val="28"/>
          <w:szCs w:val="28"/>
        </w:rPr>
        <w:t>Ашинской</w:t>
      </w:r>
      <w:proofErr w:type="spellEnd"/>
      <w:r w:rsidRPr="00BB40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организации профсоюза работников образования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060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B40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B4060" w:rsidRPr="00BB4060" w:rsidRDefault="00BB4060" w:rsidP="00BB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565"/>
        <w:gridCol w:w="2219"/>
        <w:gridCol w:w="2670"/>
        <w:gridCol w:w="2122"/>
      </w:tblGrid>
      <w:tr w:rsidR="00BB4060" w:rsidRPr="00BB4060" w:rsidTr="00BB4060">
        <w:tc>
          <w:tcPr>
            <w:tcW w:w="776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5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9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70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2122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B4060" w:rsidRPr="00BB4060" w:rsidTr="00BB4060">
        <w:tc>
          <w:tcPr>
            <w:tcW w:w="776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5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B4060" w:rsidRPr="00BB4060" w:rsidTr="00BB4060">
        <w:trPr>
          <w:trHeight w:val="563"/>
        </w:trPr>
        <w:tc>
          <w:tcPr>
            <w:tcW w:w="776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E35C60" w:rsidRDefault="00E35C60" w:rsidP="00E3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4060" w:rsidRPr="00BB4060" w:rsidRDefault="00BB4060" w:rsidP="00E3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Заседания Городского комитета                                   профсоюза работников образования</w:t>
            </w:r>
          </w:p>
        </w:tc>
        <w:tc>
          <w:tcPr>
            <w:tcW w:w="2219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F65A06">
        <w:trPr>
          <w:trHeight w:val="1007"/>
        </w:trPr>
        <w:tc>
          <w:tcPr>
            <w:tcW w:w="776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65" w:type="dxa"/>
            <w:tcBorders>
              <w:bottom w:val="single" w:sz="4" w:space="0" w:color="auto"/>
            </w:tcBorders>
          </w:tcPr>
          <w:p w:rsidR="00BB4060" w:rsidRPr="00BB4060" w:rsidRDefault="00BB4060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работы </w:t>
            </w: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Ашинской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организации Профсоюза за 2014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по защите трудовых прав и социальных гарантий членов профсоюза ОУ АМР. Основные 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равления работы и задачи на 2015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19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70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F65A06">
        <w:trPr>
          <w:trHeight w:val="350"/>
        </w:trPr>
        <w:tc>
          <w:tcPr>
            <w:tcW w:w="776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65" w:type="dxa"/>
            <w:tcBorders>
              <w:bottom w:val="nil"/>
            </w:tcBorders>
            <w:shd w:val="clear" w:color="auto" w:fill="auto"/>
          </w:tcPr>
          <w:p w:rsidR="00BB4060" w:rsidRPr="00F65A06" w:rsidRDefault="00F65A06" w:rsidP="00F65A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A06">
              <w:rPr>
                <w:rFonts w:eastAsia="Times New Roman"/>
                <w:caps/>
              </w:rPr>
              <w:t xml:space="preserve"> </w:t>
            </w:r>
            <w:r w:rsidR="000E72C2" w:rsidRPr="00F65A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E7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работы </w:t>
            </w:r>
            <w:r w:rsidRPr="00F6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уполномоченных  лиц по охране труда </w:t>
            </w:r>
            <w:r w:rsidR="000E72C2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профсоюзных организациях.</w:t>
            </w:r>
          </w:p>
        </w:tc>
        <w:tc>
          <w:tcPr>
            <w:tcW w:w="2219" w:type="dxa"/>
            <w:shd w:val="clear" w:color="auto" w:fill="auto"/>
          </w:tcPr>
          <w:p w:rsidR="00BB4060" w:rsidRPr="000E72C2" w:rsidRDefault="000E72C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0" w:type="dxa"/>
            <w:shd w:val="clear" w:color="auto" w:fill="auto"/>
          </w:tcPr>
          <w:p w:rsidR="00BB4060" w:rsidRDefault="000E72C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0E72C2" w:rsidRPr="00BB4060" w:rsidRDefault="000E72C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Г.А.</w:t>
            </w: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676"/>
        </w:trPr>
        <w:tc>
          <w:tcPr>
            <w:tcW w:w="776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 Заседания Президиума Городского комитета 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профсоюза работников образования</w:t>
            </w:r>
          </w:p>
        </w:tc>
        <w:tc>
          <w:tcPr>
            <w:tcW w:w="2219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865"/>
        </w:trPr>
        <w:tc>
          <w:tcPr>
            <w:tcW w:w="776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565" w:type="dxa"/>
          </w:tcPr>
          <w:p w:rsidR="00BB4060" w:rsidRPr="00BB4060" w:rsidRDefault="000E72C2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 утверждении плана работы на 2015 год,</w:t>
            </w:r>
          </w:p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утверждении отчетов за 2014 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(статистический, по охране труда, по правозащитной работе, по итогам </w:t>
            </w: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оговорной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компании).</w:t>
            </w:r>
          </w:p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Об утверж</w:t>
            </w:r>
            <w:r w:rsidR="00F65A06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дении финансового отчета за 2014</w:t>
            </w:r>
            <w:r w:rsidR="000E7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Сметы расходов на 2015 год.</w:t>
            </w:r>
          </w:p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70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865"/>
        </w:trPr>
        <w:tc>
          <w:tcPr>
            <w:tcW w:w="776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565" w:type="dxa"/>
          </w:tcPr>
          <w:p w:rsidR="00BB4060" w:rsidRDefault="000E72C2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состоянии охраны труда и техники безопасности в образовательных учреждениях АМР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72C2" w:rsidRPr="00BB4060" w:rsidRDefault="000E72C2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развитии  и эффективности социального партнерства на муниципальном уровне (итоги реализации отраслевого Соглашения за 2014 год)</w:t>
            </w:r>
          </w:p>
        </w:tc>
        <w:tc>
          <w:tcPr>
            <w:tcW w:w="2219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70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Г.А,</w:t>
            </w: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865"/>
        </w:trPr>
        <w:tc>
          <w:tcPr>
            <w:tcW w:w="776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565" w:type="dxa"/>
          </w:tcPr>
          <w:p w:rsidR="00C54CD3" w:rsidRDefault="00BB406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Информационная работа, с</w:t>
            </w:r>
            <w:r w:rsidR="00C54CD3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остояние и перспективы развития,</w:t>
            </w:r>
          </w:p>
          <w:p w:rsidR="00BB4060" w:rsidRPr="00BB4060" w:rsidRDefault="00C54CD3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работе первичных профсоюзных организаций по защите трудовых прав, профессиональных и социально-экономических интересов членов Профсою</w:t>
            </w:r>
            <w:r w:rsidR="001E50D6">
              <w:rPr>
                <w:rFonts w:ascii="Times New Roman" w:eastAsia="Times New Roman" w:hAnsi="Times New Roman" w:cs="Times New Roman"/>
                <w:sz w:val="28"/>
                <w:szCs w:val="28"/>
              </w:rPr>
              <w:t>за в условиях модернизации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70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430"/>
        </w:trPr>
        <w:tc>
          <w:tcPr>
            <w:tcW w:w="776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565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О мотивации профсоюзного членства, организационное укрепление первичных профсоюзных организаций.</w:t>
            </w:r>
          </w:p>
          <w:p w:rsidR="00BB4060" w:rsidRPr="00BB4060" w:rsidRDefault="00BB4060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70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430"/>
        </w:trPr>
        <w:tc>
          <w:tcPr>
            <w:tcW w:w="776" w:type="dxa"/>
            <w:shd w:val="clear" w:color="auto" w:fill="auto"/>
          </w:tcPr>
          <w:p w:rsidR="00BB4060" w:rsidRPr="00BB4060" w:rsidRDefault="0014436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565" w:type="dxa"/>
            <w:shd w:val="clear" w:color="auto" w:fill="auto"/>
          </w:tcPr>
          <w:p w:rsidR="00BB4060" w:rsidRPr="00BB4060" w:rsidRDefault="00144362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Внеочередные заседания Президиума:</w:t>
            </w:r>
          </w:p>
        </w:tc>
        <w:tc>
          <w:tcPr>
            <w:tcW w:w="2219" w:type="dxa"/>
            <w:shd w:val="clear" w:color="auto" w:fill="auto"/>
          </w:tcPr>
          <w:p w:rsidR="00BB4060" w:rsidRPr="00BB4060" w:rsidRDefault="00144362" w:rsidP="0014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4060" w:rsidRPr="00BB4060" w:rsidTr="00BB4060">
        <w:trPr>
          <w:trHeight w:val="360"/>
        </w:trPr>
        <w:tc>
          <w:tcPr>
            <w:tcW w:w="776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Изучить практику работы </w:t>
            </w:r>
          </w:p>
        </w:tc>
        <w:tc>
          <w:tcPr>
            <w:tcW w:w="2219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BB4060" w:rsidRPr="00BB4060" w:rsidRDefault="00BB40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828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475650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трудового законодательства при разработке, заключению и реализации коллективных договоров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54CD3" w:rsidRDefault="00C54CD3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МКДОУ № 22 г.</w:t>
            </w:r>
            <w:r w:rsidR="00CB4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Аши;</w:t>
            </w:r>
          </w:p>
          <w:p w:rsidR="00CB405A" w:rsidRDefault="00CB405A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МКОУДОД ДЮЦ г. Аши</w:t>
            </w:r>
          </w:p>
          <w:p w:rsidR="00475650" w:rsidRDefault="006B70B4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МКУДО </w:t>
            </w:r>
            <w:r w:rsidR="0047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75650">
              <w:rPr>
                <w:rFonts w:ascii="Times New Roman" w:eastAsia="Times New Roman" w:hAnsi="Times New Roman" w:cs="Times New Roman"/>
                <w:sz w:val="28"/>
                <w:szCs w:val="28"/>
              </w:rPr>
              <w:t>СД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5650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proofErr w:type="spellEnd"/>
            <w:r w:rsidR="0047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="0047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7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Миньяр</w:t>
            </w:r>
          </w:p>
          <w:p w:rsidR="00475650" w:rsidRPr="00BB4060" w:rsidRDefault="00475650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МКДОУ № 10 г. Аши</w:t>
            </w:r>
          </w:p>
          <w:p w:rsidR="00C54CD3" w:rsidRDefault="00475650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МКОУДОД ЦВР «Радуга»</w:t>
            </w:r>
          </w:p>
          <w:p w:rsidR="00475650" w:rsidRDefault="00475650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МКОУ ВСОШ г. Аши</w:t>
            </w:r>
          </w:p>
          <w:p w:rsidR="00475650" w:rsidRDefault="00475650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МКДОУ № 20 г. Аши</w:t>
            </w:r>
          </w:p>
          <w:p w:rsidR="00475650" w:rsidRPr="00BB4060" w:rsidRDefault="00475650" w:rsidP="00C54CD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МКОУ СОШ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475650" w:rsidRDefault="00C54CD3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7565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475650" w:rsidRPr="00BB4060" w:rsidRDefault="00475650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475650" w:rsidRDefault="0047565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50" w:rsidRDefault="0047565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Каримова Г.Х.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826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охраны труда и техники безопасности в образовательных организациях:</w:t>
            </w:r>
          </w:p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МКОУ СОШ № </w:t>
            </w:r>
            <w:r w:rsidR="00CB405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Аши;</w:t>
            </w:r>
            <w:r w:rsidR="00CB4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МКДОУ № 3 г. Аши</w:t>
            </w:r>
          </w:p>
          <w:p w:rsidR="00C54CD3" w:rsidRDefault="006B70B4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МКДОУ № 20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ши;</w:t>
            </w:r>
            <w:r w:rsidR="00CB4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МКОУ  № 5 г. Аши</w:t>
            </w:r>
          </w:p>
          <w:p w:rsidR="00CB405A" w:rsidRDefault="00CB405A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МКОУ СОШ № 4 г. Миньяр, МКДОУ № 4 г. Миньяр</w:t>
            </w:r>
          </w:p>
          <w:p w:rsidR="00CB405A" w:rsidRPr="00BB4060" w:rsidRDefault="00CB405A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филиал МКОУ СОШ № 2 г. Сим, филиал МКДОУ № 10 г. Сим</w:t>
            </w:r>
          </w:p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Default="00C54CD3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Default="00C54CD3" w:rsidP="00C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Default="00C54CD3" w:rsidP="00C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C54CD3" w:rsidRDefault="00C54CD3" w:rsidP="00C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C54CD3" w:rsidRDefault="00C54CD3" w:rsidP="00C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C54CD3" w:rsidRPr="00C54CD3" w:rsidRDefault="00C54CD3" w:rsidP="00C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C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Г.А.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91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профсоюзных организаций по внедрению форм работы, направленных на повышение статуса и </w:t>
            </w: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="005D5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отрасли:</w:t>
            </w:r>
          </w:p>
          <w:p w:rsidR="00C54CD3" w:rsidRDefault="00CB405A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МКОУ СОШ № 7 г. Аши, МКДОУ № 17 г. Аши</w:t>
            </w:r>
          </w:p>
          <w:p w:rsidR="00CB405A" w:rsidRPr="00BB4060" w:rsidRDefault="00CB405A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МКДОУ № 4 г. Аши, МКОУДОД СЮТ г. Аши</w:t>
            </w:r>
          </w:p>
        </w:tc>
        <w:tc>
          <w:tcPr>
            <w:tcW w:w="2219" w:type="dxa"/>
            <w:shd w:val="clear" w:color="auto" w:fill="auto"/>
          </w:tcPr>
          <w:p w:rsidR="00C54CD3" w:rsidRDefault="00C54CD3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5A" w:rsidRDefault="00CB405A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5A" w:rsidRDefault="00CB405A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405A" w:rsidRDefault="00CB405A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CB405A" w:rsidRPr="00CB405A" w:rsidRDefault="00CB405A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Джерина Т.А. 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О.Ю.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91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60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Провести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19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18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7565" w:type="dxa"/>
          </w:tcPr>
          <w:p w:rsidR="00C54CD3" w:rsidRPr="00BB4060" w:rsidRDefault="006B70B4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Спартакиаду работников образования: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 по зимнему многоборью;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 по плаванию;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 по настольному теннису;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 по легкой атлетике рабо</w:t>
            </w:r>
            <w:r w:rsidR="00CB4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тников дошкольного </w:t>
            </w:r>
            <w:r w:rsidR="00CB40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B405A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C54CD3" w:rsidRPr="00BB4060" w:rsidRDefault="00CB405A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май (июнь)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B405A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B405A" w:rsidP="00C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О.Ю.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996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самодеятельного и художественного творчества работников образования «Учитель яркая планета, когда в нем творчество живет»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Президиум 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О.Ю.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Шведова Е.Г.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50"/>
        </w:trPr>
        <w:tc>
          <w:tcPr>
            <w:tcW w:w="776" w:type="dxa"/>
            <w:shd w:val="clear" w:color="auto" w:fill="auto"/>
          </w:tcPr>
          <w:p w:rsidR="00C54CD3" w:rsidRPr="00BB4060" w:rsidRDefault="006B70B4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  <w:r w:rsidR="00C54CD3"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65" w:type="dxa"/>
          </w:tcPr>
          <w:p w:rsidR="001E50D6" w:rsidRDefault="00C54CD3" w:rsidP="001E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областного конкурса «Наш профсоюз»</w:t>
            </w:r>
            <w:r w:rsidR="001E50D6" w:rsidRPr="001E5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50D6" w:rsidRPr="001E50D6" w:rsidRDefault="001E50D6" w:rsidP="001E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5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60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Обучение профсоюзного актива</w:t>
            </w:r>
          </w:p>
        </w:tc>
        <w:tc>
          <w:tcPr>
            <w:tcW w:w="2219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98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Председатели первичных профсоюзных организаций;</w:t>
            </w:r>
          </w:p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Уполномоченные по охране труда;</w:t>
            </w:r>
          </w:p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Контрольно-ревизионная комиссия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месяца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Г.А.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Джерина Т.А. 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Шаймарднова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Т.Х.</w:t>
            </w: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98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38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Тематика учебных семинаров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19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754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укрепление первичных профсоюзных организаций.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753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института уполномоченных по охране труда в ОУ АМР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 Горшков Г.А.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2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финансовой работы в Профсоюзе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Шаймарданова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Т.Х.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2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60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VII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Информационная работа</w:t>
            </w:r>
          </w:p>
        </w:tc>
        <w:tc>
          <w:tcPr>
            <w:tcW w:w="2219" w:type="dxa"/>
          </w:tcPr>
          <w:p w:rsidR="00C54CD3" w:rsidRPr="00BB4060" w:rsidRDefault="00C54CD3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580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со средствами массовой информации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093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подписки </w:t>
            </w:r>
            <w:r w:rsidR="0024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периодические издания 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газету «Мой профсоюз», «Вектор образования»</w:t>
            </w:r>
          </w:p>
        </w:tc>
        <w:tc>
          <w:tcPr>
            <w:tcW w:w="2219" w:type="dxa"/>
            <w:shd w:val="clear" w:color="auto" w:fill="auto"/>
          </w:tcPr>
          <w:p w:rsidR="00B86EAD" w:rsidRDefault="00C54CD3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54CD3" w:rsidRPr="00BB4060" w:rsidRDefault="00C54CD3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55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565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 развитие инновационных форм информирования членов профсоюза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3A" w:rsidRPr="00BB4060" w:rsidTr="00BB4060">
        <w:trPr>
          <w:trHeight w:val="550"/>
        </w:trPr>
        <w:tc>
          <w:tcPr>
            <w:tcW w:w="776" w:type="dxa"/>
            <w:shd w:val="clear" w:color="auto" w:fill="auto"/>
          </w:tcPr>
          <w:p w:rsidR="0004753A" w:rsidRPr="00BB4060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565" w:type="dxa"/>
            <w:shd w:val="clear" w:color="auto" w:fill="auto"/>
          </w:tcPr>
          <w:p w:rsidR="0004753A" w:rsidRPr="0004753A" w:rsidRDefault="0004753A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газеты «ПРОФ.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  <w:shd w:val="clear" w:color="auto" w:fill="auto"/>
          </w:tcPr>
          <w:p w:rsidR="0004753A" w:rsidRPr="00BB4060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  <w:shd w:val="clear" w:color="auto" w:fill="auto"/>
          </w:tcPr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Т.С. (по согласованию)</w:t>
            </w:r>
          </w:p>
          <w:p w:rsidR="0004753A" w:rsidRPr="00BB4060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ППО ОО АМР</w:t>
            </w:r>
          </w:p>
        </w:tc>
        <w:tc>
          <w:tcPr>
            <w:tcW w:w="2122" w:type="dxa"/>
            <w:shd w:val="clear" w:color="auto" w:fill="auto"/>
          </w:tcPr>
          <w:p w:rsidR="0004753A" w:rsidRPr="00BB4060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550"/>
        </w:trPr>
        <w:tc>
          <w:tcPr>
            <w:tcW w:w="776" w:type="dxa"/>
            <w:shd w:val="clear" w:color="auto" w:fill="auto"/>
          </w:tcPr>
          <w:p w:rsidR="00C54CD3" w:rsidRPr="00BB4060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  <w:r w:rsidR="00B134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5" w:type="dxa"/>
            <w:shd w:val="clear" w:color="auto" w:fill="auto"/>
          </w:tcPr>
          <w:p w:rsidR="00C54CD3" w:rsidRDefault="00B13428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работы первичных профсоюзных организаций:</w:t>
            </w:r>
          </w:p>
          <w:p w:rsidR="00B13428" w:rsidRDefault="00B13428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организации работы по охране труда в МКДОУ № 6 г. Миньяр</w:t>
            </w:r>
            <w:r w:rsidR="000475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753A" w:rsidRDefault="0004753A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4753A" w:rsidRPr="00BB4060" w:rsidRDefault="0004753A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в ОО по разработке и заключению коллективного договора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Default="00C54CD3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28" w:rsidRDefault="00B13428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28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–II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  <w:p w:rsidR="0004753A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3A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3A" w:rsidRPr="0004753A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  - 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:rsidR="00C54CD3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Чистякова О.А.</w:t>
            </w: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Лашманова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С.В.</w:t>
            </w:r>
          </w:p>
          <w:p w:rsidR="0004753A" w:rsidRPr="00BB4060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3A" w:rsidRPr="00BB4060" w:rsidTr="00BB4060">
        <w:trPr>
          <w:trHeight w:val="550"/>
        </w:trPr>
        <w:tc>
          <w:tcPr>
            <w:tcW w:w="776" w:type="dxa"/>
            <w:shd w:val="clear" w:color="auto" w:fill="auto"/>
          </w:tcPr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  <w:shd w:val="clear" w:color="auto" w:fill="auto"/>
          </w:tcPr>
          <w:p w:rsidR="0004753A" w:rsidRDefault="0004753A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04753A" w:rsidRDefault="0004753A" w:rsidP="00BB4060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04753A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04753A" w:rsidRPr="00BB4060" w:rsidRDefault="0004753A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380"/>
        </w:trPr>
        <w:tc>
          <w:tcPr>
            <w:tcW w:w="776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VIII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Взаимодействие с Администрацией 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Ашинского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муниципального района</w:t>
            </w:r>
          </w:p>
        </w:tc>
        <w:tc>
          <w:tcPr>
            <w:tcW w:w="2219" w:type="dxa"/>
          </w:tcPr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286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участие: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50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комиссии по приемке образовательных учреждений к новому учебному году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7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tabs>
                <w:tab w:val="left" w:pos="4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общего аппаратного совещания при Главе АМР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7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8.3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tabs>
                <w:tab w:val="left" w:pos="4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реализации целевых программ «Подарим Новый год детям» на 2014-2016 годы, «Оздоровление работников образования, здравоохранения и культуры» на 2014-2016 годы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362" w:rsidRPr="00BB4060" w:rsidTr="00BB4060">
        <w:trPr>
          <w:trHeight w:val="170"/>
        </w:trPr>
        <w:tc>
          <w:tcPr>
            <w:tcW w:w="776" w:type="dxa"/>
            <w:shd w:val="clear" w:color="auto" w:fill="auto"/>
          </w:tcPr>
          <w:p w:rsidR="00144362" w:rsidRDefault="00144362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362" w:rsidRPr="00BB4060" w:rsidRDefault="00144362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144362" w:rsidRPr="00BB4060" w:rsidRDefault="00144362" w:rsidP="00BB4060">
            <w:pPr>
              <w:tabs>
                <w:tab w:val="left" w:pos="4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144362" w:rsidRPr="00BB4060" w:rsidRDefault="0014436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144362" w:rsidRPr="00BB4060" w:rsidRDefault="0014436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144362" w:rsidRPr="00BB4060" w:rsidRDefault="00144362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782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IX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. Взаимодействие с Управлением образованием </w:t>
            </w:r>
            <w:proofErr w:type="spellStart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Ашинского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муниципального района, областной профсоюзной организацией и другими социальными институтами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9.1.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FF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FF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9.10.</w:t>
            </w:r>
          </w:p>
        </w:tc>
        <w:tc>
          <w:tcPr>
            <w:tcW w:w="7565" w:type="dxa"/>
          </w:tcPr>
          <w:p w:rsidR="00C54CD3" w:rsidRPr="00E35C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C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Принять участие: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в работе коллегиальных органов Управления образованием АМР;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проведении муниципальных этапов областных конкурс</w:t>
            </w:r>
            <w:r w:rsidR="00245EFF">
              <w:rPr>
                <w:rFonts w:ascii="Times New Roman" w:eastAsia="Times New Roman" w:hAnsi="Times New Roman" w:cs="Times New Roman"/>
                <w:sz w:val="28"/>
                <w:szCs w:val="28"/>
              </w:rPr>
              <w:t>ов профессионального мастерства: педагогов дополнительного образования «Сердце отдаю детям», «Воспитать человека», «Учитель года», «Педагог года в дошкольном образовании»;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в работе комисси</w:t>
            </w:r>
            <w:r w:rsidR="0004753A">
              <w:rPr>
                <w:rFonts w:ascii="Times New Roman" w:eastAsia="Times New Roman" w:hAnsi="Times New Roman" w:cs="Times New Roman"/>
                <w:sz w:val="28"/>
                <w:szCs w:val="28"/>
              </w:rPr>
              <w:t>й по проведению учредительского</w:t>
            </w: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контроля;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в работе августовского совещания работников образования;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проведении мероприятий, посвященных празднованию Дня учителя;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работе комиссии по награждению педагогических работников образовательных учреждений АМР,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1E50D6">
              <w:rPr>
                <w:rFonts w:ascii="Times New Roman" w:eastAsia="Times New Roman" w:hAnsi="Times New Roman" w:cs="Times New Roman"/>
                <w:sz w:val="28"/>
                <w:szCs w:val="28"/>
              </w:rPr>
              <w:t>луба «Лидер»;</w:t>
            </w:r>
          </w:p>
          <w:p w:rsidR="00C54CD3" w:rsidRPr="00E35C60" w:rsidRDefault="00E35C60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C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C54CD3" w:rsidRPr="00E35C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областных мероприятиях:</w:t>
            </w:r>
          </w:p>
          <w:p w:rsidR="00C54CD3" w:rsidRPr="00BB4060" w:rsidRDefault="00245EFF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собеседовании по итогам работы за 2014 год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45EFF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в </w:t>
            </w:r>
            <w:r w:rsidR="00245EFF">
              <w:rPr>
                <w:rFonts w:ascii="Times New Roman" w:eastAsia="Times New Roman" w:hAnsi="Times New Roman" w:cs="Times New Roman"/>
                <w:sz w:val="28"/>
                <w:szCs w:val="28"/>
              </w:rPr>
              <w:t>слете педагогических династий работников образования и науки «Судеб связующая нить»,</w:t>
            </w:r>
          </w:p>
          <w:p w:rsidR="00245EFF" w:rsidRDefault="00245EFF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областном конкурсе «Наш профсоюз»,</w:t>
            </w:r>
          </w:p>
          <w:p w:rsidR="00245EFF" w:rsidRDefault="00245EFF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областных 32 соревнованиях по туризму и ориентированию работников образования и науки,</w:t>
            </w:r>
          </w:p>
          <w:p w:rsidR="00245EFF" w:rsidRPr="005D56E2" w:rsidRDefault="00245EFF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35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областном конкурсе «Коллективный договор – основа защиты социально-трудовых прав работников»,</w:t>
            </w:r>
          </w:p>
          <w:p w:rsidR="005D56E2" w:rsidRPr="005D56E2" w:rsidRDefault="005D56E2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областном фотоконкурсе Федерации профсоюзов Челябинской области «Дорогие мои ветераны!», посвященного 70-летию Победы в ВОВ 1941-1945 г.г.</w:t>
            </w:r>
          </w:p>
          <w:p w:rsidR="00E35C60" w:rsidRDefault="00E35C60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 обучающих семинарах профсоюзного актива</w:t>
            </w:r>
          </w:p>
          <w:p w:rsidR="000A2388" w:rsidRDefault="000A2388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районных мероприятиях:</w:t>
            </w:r>
          </w:p>
          <w:p w:rsidR="000A2388" w:rsidRPr="000A2388" w:rsidRDefault="000A2388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A238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районном Фестивале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КВН на кубок Главы АМР</w:t>
            </w:r>
          </w:p>
          <w:p w:rsidR="000A2388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2388">
              <w:rPr>
                <w:rFonts w:ascii="Times New Roman" w:eastAsia="Times New Roman" w:hAnsi="Times New Roman" w:cs="Times New Roman"/>
                <w:sz w:val="28"/>
                <w:szCs w:val="28"/>
              </w:rPr>
              <w:t>- в районном фестивале самодеятельного художественного творчества «Уральские зори»</w:t>
            </w:r>
          </w:p>
          <w:p w:rsidR="00C54CD3" w:rsidRDefault="000A2388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</w:t>
            </w:r>
            <w:r w:rsidR="001E50D6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proofErr w:type="gramEnd"/>
            <w:r w:rsidR="001E5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посвященных празднованию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защитника Отечества, 8- Марта, 70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 в ВО</w:t>
            </w:r>
            <w:r w:rsidR="005D56E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Дню матери</w:t>
            </w:r>
            <w:r w:rsidR="00C54CD3"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4362" w:rsidRDefault="00144362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53A" w:rsidRPr="00BB4060" w:rsidRDefault="0004753A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Управления образованием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FF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FF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 областной профсоюзной организации</w:t>
            </w: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388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A2388" w:rsidRPr="00BB4060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FF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5EFF" w:rsidRDefault="00245EFF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Г.А.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Кусочкина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4CD3" w:rsidRPr="00BB4060" w:rsidRDefault="00C54CD3" w:rsidP="001E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актив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CD3" w:rsidRPr="00BB4060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 КВН</w:t>
            </w:r>
          </w:p>
          <w:p w:rsidR="00C54CD3" w:rsidRPr="00BB4060" w:rsidRDefault="000A2388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коллективы ОУ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.Общие организационные мероприятия, работа с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первичными профсоюзными организациями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Консультирование, оказание методической помощи первичным профсоюзным организациям, в том числе по применению действующего законодательства в области социально-трудовых отношений, по вопросам охраны труда, организационной работе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Горшков Г.А.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Кусочкина</w:t>
            </w:r>
            <w:proofErr w:type="spell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Каримова Г.Х.</w:t>
            </w:r>
          </w:p>
          <w:p w:rsidR="00C54CD3" w:rsidRPr="00BB4060" w:rsidRDefault="00C54CD3" w:rsidP="00B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совещаний с профсоюзным активом</w:t>
            </w:r>
          </w:p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обучающих семинаров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месяца</w:t>
            </w:r>
          </w:p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-оформление наградных материалов, введение персонифицированного учета профсоюзного актива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CD3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7565" w:type="dxa"/>
          </w:tcPr>
          <w:p w:rsidR="00C54CD3" w:rsidRPr="00BB4060" w:rsidRDefault="00C54CD3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и оформление годовых отчетов и информаций, обобщение и анализ аналитической информации по значимым вопросам жизнедеятельности первичных профсоюзных организаций</w:t>
            </w:r>
          </w:p>
        </w:tc>
        <w:tc>
          <w:tcPr>
            <w:tcW w:w="2219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0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6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</w:tc>
        <w:tc>
          <w:tcPr>
            <w:tcW w:w="2122" w:type="dxa"/>
            <w:shd w:val="clear" w:color="auto" w:fill="auto"/>
          </w:tcPr>
          <w:p w:rsidR="00C54CD3" w:rsidRPr="00BB4060" w:rsidRDefault="00C54CD3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C60" w:rsidRPr="00BB4060" w:rsidTr="00BB4060">
        <w:trPr>
          <w:trHeight w:val="1290"/>
        </w:trPr>
        <w:tc>
          <w:tcPr>
            <w:tcW w:w="776" w:type="dxa"/>
            <w:shd w:val="clear" w:color="auto" w:fill="auto"/>
          </w:tcPr>
          <w:p w:rsidR="00E35C60" w:rsidRPr="00BB4060" w:rsidRDefault="00E35C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7565" w:type="dxa"/>
          </w:tcPr>
          <w:p w:rsidR="00E35C60" w:rsidRPr="00BB4060" w:rsidRDefault="00E35C60" w:rsidP="00BB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Паспортизация территориальной организации</w:t>
            </w:r>
          </w:p>
        </w:tc>
        <w:tc>
          <w:tcPr>
            <w:tcW w:w="2219" w:type="dxa"/>
            <w:shd w:val="clear" w:color="auto" w:fill="auto"/>
          </w:tcPr>
          <w:p w:rsidR="00E35C60" w:rsidRPr="00BB4060" w:rsidRDefault="00E35C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70" w:type="dxa"/>
            <w:shd w:val="clear" w:color="auto" w:fill="auto"/>
          </w:tcPr>
          <w:p w:rsidR="00E35C60" w:rsidRPr="00BB4060" w:rsidRDefault="00E35C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Джерина Т.А.</w:t>
            </w:r>
          </w:p>
        </w:tc>
        <w:tc>
          <w:tcPr>
            <w:tcW w:w="2122" w:type="dxa"/>
            <w:shd w:val="clear" w:color="auto" w:fill="auto"/>
          </w:tcPr>
          <w:p w:rsidR="00E35C60" w:rsidRPr="00BB4060" w:rsidRDefault="00E35C60" w:rsidP="00BB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060" w:rsidRDefault="00BB4060"/>
    <w:sectPr w:rsidR="00BB4060" w:rsidSect="00BB40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31BB"/>
    <w:multiLevelType w:val="hybridMultilevel"/>
    <w:tmpl w:val="2F7C0ABA"/>
    <w:lvl w:ilvl="0" w:tplc="8272F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4060"/>
    <w:rsid w:val="0004753A"/>
    <w:rsid w:val="000A2388"/>
    <w:rsid w:val="000B0BD6"/>
    <w:rsid w:val="000E649C"/>
    <w:rsid w:val="000E72C2"/>
    <w:rsid w:val="00144362"/>
    <w:rsid w:val="001E50D6"/>
    <w:rsid w:val="00245EFF"/>
    <w:rsid w:val="00274215"/>
    <w:rsid w:val="00451940"/>
    <w:rsid w:val="00475650"/>
    <w:rsid w:val="005D56E2"/>
    <w:rsid w:val="005F19ED"/>
    <w:rsid w:val="00606FB2"/>
    <w:rsid w:val="006B70B4"/>
    <w:rsid w:val="00B13428"/>
    <w:rsid w:val="00B86EAD"/>
    <w:rsid w:val="00BB4060"/>
    <w:rsid w:val="00C54CD3"/>
    <w:rsid w:val="00CB405A"/>
    <w:rsid w:val="00CC4B63"/>
    <w:rsid w:val="00E35C60"/>
    <w:rsid w:val="00F65A06"/>
    <w:rsid w:val="00FC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ED"/>
  </w:style>
  <w:style w:type="paragraph" w:styleId="1">
    <w:name w:val="heading 1"/>
    <w:basedOn w:val="a"/>
    <w:next w:val="a"/>
    <w:link w:val="10"/>
    <w:uiPriority w:val="9"/>
    <w:qFormat/>
    <w:rsid w:val="00F6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E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inskaya.info/upload/medialibrary/2cf/profsouz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A2F3-D80A-4090-814B-2376D0B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9</cp:revision>
  <cp:lastPrinted>2015-01-13T03:31:00Z</cp:lastPrinted>
  <dcterms:created xsi:type="dcterms:W3CDTF">2015-01-04T05:57:00Z</dcterms:created>
  <dcterms:modified xsi:type="dcterms:W3CDTF">2015-01-24T09:34:00Z</dcterms:modified>
</cp:coreProperties>
</file>